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recipientData.xml" ContentType="application/vnd.ms-word.mailMergeRecipientData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様式第４号（第８条関係）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  <w:sz w:val="24"/>
        </w:rPr>
      </w:pPr>
      <w:r>
        <w:rPr>
          <w:rFonts w:hint="eastAsia"/>
          <w:sz w:val="24"/>
        </w:rPr>
        <w:t>地域協働道ぶしんクリーン事業奨励金交付額請求書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（あて先）</w:t>
      </w:r>
      <w:r>
        <w:rPr>
          <w:rFonts w:hint="eastAsia"/>
          <w:sz w:val="22"/>
        </w:rPr>
        <w:t>小諸市長</w:t>
      </w:r>
      <w:r>
        <w:rPr>
          <w:rFonts w:hint="eastAsia"/>
        </w:rPr>
        <w:t>　</w:t>
      </w:r>
    </w:p>
    <w:p>
      <w:pPr>
        <w:pStyle w:val="0"/>
        <w:jc w:val="right"/>
        <w:rPr>
          <w:rFonts w:hint="default"/>
          <w:sz w:val="22"/>
        </w:rPr>
      </w:pPr>
      <w:r>
        <w:rPr>
          <w:rFonts w:hint="eastAsia"/>
          <w:sz w:val="22"/>
        </w:rPr>
        <w:t>令和　　年　　月　　日</w:t>
      </w:r>
    </w:p>
    <w:p>
      <w:pPr>
        <w:pStyle w:val="0"/>
        <w:jc w:val="right"/>
        <w:rPr>
          <w:rFonts w:hint="default"/>
          <w:sz w:val="22"/>
        </w:rPr>
      </w:pPr>
    </w:p>
    <w:p>
      <w:pPr>
        <w:pStyle w:val="0"/>
        <w:wordWrap w:val="0"/>
        <w:jc w:val="right"/>
        <w:rPr>
          <w:rFonts w:hint="default"/>
          <w:sz w:val="22"/>
        </w:rPr>
      </w:pPr>
      <w:r>
        <w:rPr>
          <w:rFonts w:hint="eastAsia"/>
          <w:sz w:val="22"/>
        </w:rPr>
        <w:t>（団体名</w:t>
      </w:r>
      <w:r>
        <w:rPr>
          <w:rFonts w:hint="eastAsia"/>
          <w:sz w:val="22"/>
          <w:u w:val="single" w:color="auto"/>
        </w:rPr>
        <w:t>）</w:t>
      </w:r>
      <w:r>
        <w:rPr>
          <w:rFonts w:hint="default"/>
          <w:sz w:val="22"/>
          <w:u w:val="single" w:color="auto"/>
        </w:rPr>
        <w:tab/>
      </w:r>
      <w:r>
        <w:rPr>
          <w:rFonts w:hint="default"/>
          <w:sz w:val="22"/>
          <w:u w:val="single" w:color="auto"/>
        </w:rPr>
        <w:tab/>
      </w:r>
      <w:r>
        <w:rPr>
          <w:rFonts w:hint="default"/>
          <w:sz w:val="22"/>
          <w:u w:val="single" w:color="auto"/>
        </w:rPr>
        <w:tab/>
      </w:r>
      <w:r>
        <w:rPr>
          <w:rFonts w:hint="default"/>
          <w:sz w:val="22"/>
          <w:u w:val="single" w:color="auto"/>
        </w:rPr>
        <w:tab/>
      </w:r>
      <w:r>
        <w:rPr>
          <w:rFonts w:hint="eastAsia"/>
          <w:sz w:val="22"/>
          <w:u w:val="single" w:color="auto"/>
        </w:rPr>
        <w:t>　　</w:t>
      </w:r>
    </w:p>
    <w:p>
      <w:pPr>
        <w:pStyle w:val="0"/>
        <w:jc w:val="right"/>
        <w:rPr>
          <w:rFonts w:hint="default"/>
          <w:sz w:val="22"/>
        </w:rPr>
      </w:pPr>
    </w:p>
    <w:p>
      <w:pPr>
        <w:pStyle w:val="0"/>
        <w:jc w:val="right"/>
        <w:rPr>
          <w:rFonts w:hint="default"/>
          <w:sz w:val="22"/>
        </w:rPr>
      </w:pPr>
      <w:r>
        <w:rPr>
          <w:rFonts w:hint="eastAsia"/>
          <w:sz w:val="22"/>
        </w:rPr>
        <w:t>請求者</w:t>
      </w:r>
      <w:r>
        <w:rPr>
          <w:rFonts w:hint="default"/>
          <w:sz w:val="22"/>
          <w:u w:val="single" w:color="auto"/>
        </w:rPr>
        <w:tab/>
      </w:r>
      <w:r>
        <w:rPr>
          <w:rFonts w:hint="default"/>
          <w:sz w:val="22"/>
          <w:u w:val="single" w:color="auto"/>
        </w:rPr>
        <w:tab/>
      </w:r>
      <w:r>
        <w:rPr>
          <w:rFonts w:hint="default"/>
          <w:sz w:val="22"/>
          <w:u w:val="single" w:color="auto"/>
        </w:rPr>
        <w:tab/>
      </w:r>
      <w:r>
        <w:rPr>
          <w:rFonts w:hint="default"/>
          <w:sz w:val="22"/>
          <w:u w:val="single" w:color="auto"/>
        </w:rPr>
        <w:tab/>
      </w:r>
      <w:r>
        <w:rPr>
          <w:rFonts w:hint="default"/>
          <w:sz w:val="22"/>
          <w:u w:val="single" w:color="auto"/>
        </w:rPr>
        <w:tab/>
      </w:r>
      <w:r>
        <w:rPr>
          <w:rFonts w:hint="eastAsia"/>
          <w:sz w:val="22"/>
          <w:u w:val="single" w:color="auto"/>
        </w:rPr>
        <w:t>印</w:t>
      </w:r>
    </w:p>
    <w:p>
      <w:pPr>
        <w:pStyle w:val="0"/>
        <w:jc w:val="right"/>
        <w:rPr>
          <w:rFonts w:hint="default"/>
          <w:sz w:val="22"/>
        </w:rPr>
      </w:pPr>
    </w:p>
    <w:p>
      <w:pPr>
        <w:pStyle w:val="0"/>
        <w:wordWrap w:val="0"/>
        <w:jc w:val="right"/>
        <w:rPr>
          <w:rFonts w:hint="default"/>
          <w:sz w:val="22"/>
        </w:rPr>
      </w:pPr>
      <w:r>
        <w:rPr>
          <w:rFonts w:hint="eastAsia"/>
          <w:sz w:val="22"/>
        </w:rPr>
        <w:t>住　所</w:t>
      </w:r>
      <w:r>
        <w:rPr>
          <w:rFonts w:hint="default"/>
          <w:sz w:val="22"/>
          <w:u w:val="single" w:color="auto"/>
        </w:rPr>
        <w:tab/>
      </w:r>
      <w:r>
        <w:rPr>
          <w:rFonts w:hint="default"/>
          <w:sz w:val="22"/>
          <w:u w:val="single" w:color="auto"/>
        </w:rPr>
        <w:tab/>
      </w:r>
      <w:r>
        <w:rPr>
          <w:rFonts w:hint="default"/>
          <w:sz w:val="22"/>
          <w:u w:val="single" w:color="auto"/>
        </w:rPr>
        <w:tab/>
      </w:r>
      <w:r>
        <w:rPr>
          <w:rFonts w:hint="default"/>
          <w:sz w:val="22"/>
          <w:u w:val="single" w:color="auto"/>
        </w:rPr>
        <w:tab/>
      </w:r>
      <w:r>
        <w:rPr>
          <w:rFonts w:hint="default"/>
          <w:sz w:val="22"/>
          <w:u w:val="single" w:color="auto"/>
        </w:rPr>
        <w:tab/>
      </w:r>
      <w:r>
        <w:rPr>
          <w:rFonts w:hint="eastAsia"/>
          <w:sz w:val="22"/>
          <w:u w:val="single" w:color="auto"/>
        </w:rPr>
        <w:t>　</w:t>
      </w:r>
    </w:p>
    <w:p>
      <w:pPr>
        <w:pStyle w:val="0"/>
        <w:jc w:val="right"/>
        <w:rPr>
          <w:rFonts w:hint="default"/>
          <w:sz w:val="22"/>
        </w:rPr>
      </w:pPr>
    </w:p>
    <w:p>
      <w:pPr>
        <w:pStyle w:val="0"/>
        <w:wordWrap w:val="0"/>
        <w:jc w:val="right"/>
        <w:rPr>
          <w:rFonts w:hint="default"/>
          <w:sz w:val="22"/>
          <w:u w:val="single" w:color="auto"/>
        </w:rPr>
      </w:pPr>
      <w:r>
        <w:rPr>
          <w:rFonts w:hint="eastAsia"/>
          <w:sz w:val="22"/>
        </w:rPr>
        <w:t>連絡先</w:t>
      </w:r>
      <w:r>
        <w:rPr>
          <w:rFonts w:hint="default"/>
          <w:sz w:val="22"/>
          <w:u w:val="single" w:color="auto"/>
        </w:rPr>
        <w:tab/>
      </w:r>
      <w:r>
        <w:rPr>
          <w:rFonts w:hint="default"/>
          <w:sz w:val="22"/>
          <w:u w:val="single" w:color="auto"/>
        </w:rPr>
        <w:tab/>
      </w:r>
      <w:r>
        <w:rPr>
          <w:rFonts w:hint="default"/>
          <w:sz w:val="22"/>
          <w:u w:val="single" w:color="auto"/>
        </w:rPr>
        <w:tab/>
      </w:r>
      <w:r>
        <w:rPr>
          <w:rFonts w:hint="default"/>
          <w:sz w:val="22"/>
          <w:u w:val="single" w:color="auto"/>
        </w:rPr>
        <w:tab/>
      </w:r>
      <w:r>
        <w:rPr>
          <w:rFonts w:hint="default"/>
          <w:sz w:val="22"/>
          <w:u w:val="single" w:color="auto"/>
        </w:rPr>
        <w:tab/>
      </w:r>
      <w:r>
        <w:rPr>
          <w:rFonts w:hint="eastAsia"/>
          <w:sz w:val="22"/>
          <w:u w:val="single" w:color="auto"/>
        </w:rPr>
        <w:t>　</w:t>
      </w:r>
    </w:p>
    <w:p>
      <w:pPr>
        <w:pStyle w:val="0"/>
        <w:jc w:val="right"/>
        <w:rPr>
          <w:rFonts w:hint="default"/>
          <w:sz w:val="22"/>
          <w:u w:val="single" w:color="auto"/>
        </w:rPr>
      </w:pPr>
    </w:p>
    <w:p>
      <w:pPr>
        <w:pStyle w:val="0"/>
        <w:jc w:val="right"/>
        <w:rPr>
          <w:rFonts w:hint="default"/>
          <w:sz w:val="22"/>
          <w:u w:val="single" w:color="auto"/>
        </w:rPr>
      </w:pPr>
    </w:p>
    <w:p>
      <w:pPr>
        <w:pStyle w:val="0"/>
        <w:jc w:val="left"/>
        <w:rPr>
          <w:rFonts w:hint="default"/>
          <w:color w:val="FF0000"/>
          <w:sz w:val="22"/>
        </w:rPr>
      </w:pPr>
      <w:r>
        <w:rPr>
          <w:rFonts w:hint="eastAsia"/>
          <w:color w:val="auto"/>
          <w:sz w:val="22"/>
          <w:u w:val="single"/>
        </w:rPr>
        <w:t>令和　年　月　日付小諸市指令第　　　号</w:t>
      </w:r>
      <w:bookmarkStart w:id="0" w:name="_GoBack"/>
      <w:bookmarkEnd w:id="0"/>
      <w:r>
        <w:rPr>
          <w:rFonts w:hint="eastAsia"/>
          <w:sz w:val="22"/>
        </w:rPr>
        <w:t>で通知決定のありました地域協働道ぶしんクリーン事業奨励金について、次のとおり請求します。</w:t>
      </w:r>
    </w:p>
    <w:p>
      <w:pPr>
        <w:pStyle w:val="0"/>
        <w:jc w:val="left"/>
        <w:rPr>
          <w:rFonts w:hint="default"/>
        </w:rPr>
      </w:pPr>
    </w:p>
    <w:p>
      <w:pPr>
        <w:pStyle w:val="0"/>
        <w:ind w:firstLine="840"/>
        <w:rPr>
          <w:rFonts w:hint="default"/>
          <w:sz w:val="24"/>
          <w:u w:val="single" w:color="auto"/>
        </w:rPr>
      </w:pPr>
      <w:r>
        <w:rPr>
          <w:rFonts w:hint="eastAsia"/>
          <w:sz w:val="24"/>
        </w:rPr>
        <w:t>奨励金交付決定額</w:t>
      </w:r>
      <w:r>
        <w:rPr>
          <w:rFonts w:hint="default"/>
          <w:sz w:val="24"/>
        </w:rPr>
        <w:tab/>
      </w:r>
      <w:r>
        <w:rPr>
          <w:rFonts w:hint="default"/>
          <w:sz w:val="24"/>
        </w:rPr>
        <w:tab/>
      </w:r>
      <w:r>
        <w:rPr>
          <w:rFonts w:hint="default"/>
          <w:sz w:val="24"/>
          <w:u w:val="single" w:color="auto"/>
        </w:rPr>
        <w:tab/>
      </w:r>
      <w:r>
        <w:rPr>
          <w:rFonts w:hint="default"/>
          <w:sz w:val="24"/>
          <w:u w:val="single" w:color="auto"/>
        </w:rPr>
        <w:tab/>
      </w:r>
      <w:r>
        <w:rPr>
          <w:rFonts w:hint="eastAsia"/>
          <w:sz w:val="24"/>
          <w:u w:val="single" w:color="auto"/>
        </w:rPr>
        <w:t>　　　　　円</w:t>
      </w:r>
      <w:r>
        <w:rPr>
          <w:rFonts w:hint="default"/>
          <w:sz w:val="24"/>
          <w:u w:val="single" w:color="auto"/>
        </w:rPr>
        <w:tab/>
      </w:r>
    </w:p>
    <w:p>
      <w:pPr>
        <w:pStyle w:val="0"/>
        <w:ind w:firstLine="840"/>
        <w:rPr>
          <w:rFonts w:hint="default"/>
        </w:rPr>
      </w:pPr>
    </w:p>
    <w:p>
      <w:pPr>
        <w:pStyle w:val="0"/>
        <w:ind w:firstLine="840"/>
        <w:rPr>
          <w:rFonts w:hint="default"/>
        </w:rPr>
      </w:pPr>
    </w:p>
    <w:tbl>
      <w:tblPr>
        <w:tblStyle w:val="27"/>
        <w:tblW w:w="849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980"/>
        <w:gridCol w:w="1417"/>
        <w:gridCol w:w="5097"/>
      </w:tblGrid>
      <w:tr>
        <w:trPr>
          <w:trHeight w:val="1271" w:hRule="atLeast"/>
        </w:trPr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金融機関名</w:t>
            </w:r>
          </w:p>
        </w:tc>
        <w:tc>
          <w:tcPr>
            <w:tcW w:w="6514" w:type="dxa"/>
            <w:gridSpan w:val="2"/>
            <w:vAlign w:val="center"/>
          </w:tcPr>
          <w:p>
            <w:pPr>
              <w:pStyle w:val="0"/>
              <w:jc w:val="left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　　　　　　　　　　銀行・組合　　　　　　　　　支店</w:t>
            </w:r>
          </w:p>
          <w:p>
            <w:pPr>
              <w:pStyle w:val="0"/>
              <w:jc w:val="left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　　　　　　　　　　農協・金庫　　　　　　　　　支所</w:t>
            </w:r>
          </w:p>
        </w:tc>
      </w:tr>
      <w:tr>
        <w:trPr/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フリガナ</w:t>
            </w:r>
          </w:p>
        </w:tc>
        <w:tc>
          <w:tcPr>
            <w:tcW w:w="6514" w:type="dxa"/>
            <w:gridSpan w:val="2"/>
            <w:vAlign w:val="center"/>
          </w:tcPr>
          <w:p>
            <w:pPr>
              <w:pStyle w:val="0"/>
              <w:jc w:val="left"/>
              <w:rPr>
                <w:rFonts w:hint="default"/>
                <w:sz w:val="22"/>
              </w:rPr>
            </w:pPr>
          </w:p>
        </w:tc>
      </w:tr>
      <w:tr>
        <w:trPr>
          <w:trHeight w:val="1159" w:hRule="atLeast"/>
        </w:trPr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口座名義人</w:t>
            </w:r>
          </w:p>
        </w:tc>
        <w:tc>
          <w:tcPr>
            <w:tcW w:w="6514" w:type="dxa"/>
            <w:gridSpan w:val="2"/>
            <w:vAlign w:val="center"/>
          </w:tcPr>
          <w:p>
            <w:pPr>
              <w:pStyle w:val="0"/>
              <w:jc w:val="left"/>
              <w:rPr>
                <w:rFonts w:hint="default"/>
                <w:sz w:val="22"/>
              </w:rPr>
            </w:pPr>
          </w:p>
        </w:tc>
      </w:tr>
      <w:tr>
        <w:trPr>
          <w:trHeight w:val="574" w:hRule="atLeast"/>
        </w:trPr>
        <w:tc>
          <w:tcPr>
            <w:tcW w:w="1980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口座番号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当座・普通</w:t>
            </w:r>
          </w:p>
        </w:tc>
        <w:tc>
          <w:tcPr>
            <w:tcW w:w="5097" w:type="dxa"/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</w:p>
        </w:tc>
      </w:tr>
    </w:tbl>
    <w:p>
      <w:pPr>
        <w:pStyle w:val="0"/>
        <w:jc w:val="left"/>
        <w:rPr>
          <w:rFonts w:hint="default"/>
          <w:color w:val="FF0000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266065</wp:posOffset>
                </wp:positionV>
                <wp:extent cx="5404485" cy="624840"/>
                <wp:effectExtent l="635" t="635" r="29845" b="10795"/>
                <wp:wrapNone/>
                <wp:docPr id="1026" name="テキスト ボックス 3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3"/>
                      <wps:cNvSpPr txBox="1"/>
                      <wps:spPr>
                        <a:xfrm>
                          <a:off x="0" y="0"/>
                          <a:ext cx="5404485" cy="6248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360" w:lineRule="exact"/>
                              <w:rPr>
                                <w:rFonts w:hint="default" w:ascii="メイリオ" w:hAnsi="メイリオ" w:eastAsia="メイリオ"/>
                                <w:sz w:val="22"/>
                              </w:rPr>
                            </w:pPr>
                            <w:r>
                              <w:rPr>
                                <w:rFonts w:hint="eastAsia" w:ascii="メイリオ" w:hAnsi="メイリオ" w:eastAsia="メイリオ"/>
                                <w:sz w:val="22"/>
                              </w:rPr>
                              <w:t>浅間山麓の豊かな自然と歴史・文化が醸し出す「小諸の景観」を未来に！</w:t>
                            </w:r>
                          </w:p>
                          <w:p>
                            <w:pPr>
                              <w:pStyle w:val="0"/>
                              <w:spacing w:line="360" w:lineRule="exact"/>
                              <w:jc w:val="righ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 w:ascii="メイリオ" w:hAnsi="メイリオ" w:eastAsia="メイリオ"/>
                                <w:sz w:val="18"/>
                              </w:rPr>
                              <w:t>小諸市は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sz w:val="28"/>
                              </w:rPr>
                              <w:t>景観まちづくり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sz w:val="18"/>
                              </w:rPr>
                              <w:t>に取り組んでいます。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style="z-index:2;height:49.2pt;mso-wrap-distance-left:9pt;width:425.55pt;mso-wrap-distance-top:0pt;mso-position-horizontal-relative:margin;position:absolute;margin-top:20.95pt;mso-position-horizontal:left;mso-position-vertical-relative:text;mso-wrap-distance-bottom:0pt;mso-wrap-distance-right:9pt;v-text-anchor:top;" o:spid="_x0000_s1026" o:allowincell="t" o:allowoverlap="t" filled="t" fillcolor="#ffffff" stroked="t" strokecolor="#000000" strokeweight="0.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spacing w:line="360" w:lineRule="exact"/>
                        <w:rPr>
                          <w:rFonts w:hint="default" w:ascii="メイリオ" w:hAnsi="メイリオ" w:eastAsia="メイリオ"/>
                          <w:sz w:val="22"/>
                        </w:rPr>
                      </w:pPr>
                      <w:r>
                        <w:rPr>
                          <w:rFonts w:hint="eastAsia" w:ascii="メイリオ" w:hAnsi="メイリオ" w:eastAsia="メイリオ"/>
                          <w:sz w:val="22"/>
                        </w:rPr>
                        <w:t>浅間山麓の豊かな自然と歴史・文化が醸し出す「小諸の景観」を未来に！</w:t>
                      </w:r>
                    </w:p>
                    <w:p>
                      <w:pPr>
                        <w:pStyle w:val="0"/>
                        <w:spacing w:line="360" w:lineRule="exact"/>
                        <w:jc w:val="right"/>
                        <w:rPr>
                          <w:rFonts w:hint="default"/>
                        </w:rPr>
                      </w:pPr>
                      <w:r>
                        <w:rPr>
                          <w:rFonts w:hint="eastAsia" w:ascii="メイリオ" w:hAnsi="メイリオ" w:eastAsia="メイリオ"/>
                          <w:sz w:val="18"/>
                        </w:rPr>
                        <w:t>小諸市は</w:t>
                      </w:r>
                      <w:r>
                        <w:rPr>
                          <w:rFonts w:hint="eastAsia" w:ascii="メイリオ" w:hAnsi="メイリオ" w:eastAsia="メイリオ"/>
                          <w:sz w:val="28"/>
                        </w:rPr>
                        <w:t>景観まちづくり</w:t>
                      </w:r>
                      <w:r>
                        <w:rPr>
                          <w:rFonts w:hint="eastAsia" w:ascii="メイリオ" w:hAnsi="メイリオ" w:eastAsia="メイリオ"/>
                          <w:sz w:val="18"/>
                        </w:rPr>
                        <w:t>に取り組んでいます。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recipientData.xml><?xml version="1.0" encoding="utf-8"?>
<wne:recipie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ne:recipientData>
    <wne:active wne:val="0"/>
    <wne:hash wne:val="-1169088226"/>
  </wne:recipientData>
  <wne:recipientData>
    <wne:active wne:val="1"/>
    <wne:hash wne:val="-596745020"/>
  </wne:recipientData>
  <wne:recipientData>
    <wne:active wne:val="1"/>
    <wne:hash wne:val="1816599068"/>
  </wne:recipientData>
  <wne:recipientData>
    <wne:active wne:val="1"/>
    <wne:hash wne:val="-53137761"/>
  </wne:recipientData>
  <wne:recipientData>
    <wne:active wne:val="1"/>
    <wne:hash wne:val="1313618414"/>
  </wne:recipientData>
  <wne:recipientData>
    <wne:active wne:val="1"/>
    <wne:hash wne:val="-1877457468"/>
  </wne:recipientData>
  <wne:recipientData>
    <wne:active wne:val="1"/>
    <wne:hash wne:val="875738488"/>
  </wne:recipientData>
  <wne:recipientData>
    <wne:active wne:val="1"/>
    <wne:hash wne:val="-917072713"/>
  </wne:recipientData>
  <wne:recipientData>
    <wne:active wne:val="1"/>
    <wne:hash wne:val="1967418897"/>
  </wne:recipientData>
  <wne:recipientData>
    <wne:active wne:val="1"/>
    <wne:hash wne:val="1055474919"/>
  </wne:recipientData>
  <wne:recipientData>
    <wne:active wne:val="1"/>
    <wne:hash wne:val="1586988744"/>
  </wne:recipientData>
  <wne:recipientData>
    <wne:active wne:val="1"/>
    <wne:hash wne:val="1686537725"/>
  </wne:recipientData>
  <wne:recipientData>
    <wne:active wne:val="1"/>
    <wne:hash wne:val="-327549237"/>
  </wne:recipientData>
  <wne:recipientData>
    <wne:active wne:val="1"/>
    <wne:hash wne:val="708886677"/>
  </wne:recipientData>
  <wne:recipientData>
    <wne:active wne:val="0"/>
    <wne:hash wne:val="847733"/>
  </wne:recipientData>
  <wne:recipientData>
    <wne:active wne:val="0"/>
    <wne:hash wne:val="847864"/>
  </wne:recipientData>
  <wne:recipientData>
    <wne:active wne:val="0"/>
    <wne:hash wne:val="847995"/>
  </wne:recipientData>
  <wne:recipientData>
    <wne:active wne:val="0"/>
    <wne:hash wne:val="848126"/>
  </wne:recipientData>
  <wne:recipientData>
    <wne:active wne:val="0"/>
    <wne:hash wne:val="848257"/>
  </wne:recipientData>
  <wne:recipientData>
    <wne:active wne:val="0"/>
    <wne:hash wne:val="848388"/>
  </wne:recipientData>
  <wne:recipientData>
    <wne:active wne:val="0"/>
    <wne:hash wne:val="864370"/>
  </wne:recipientData>
  <wne:recipientData>
    <wne:active wne:val="0"/>
    <wne:hash wne:val="864501"/>
  </wne:recipientData>
  <wne:recipientData>
    <wne:active wne:val="0"/>
    <wne:hash wne:val="864632"/>
  </wne:recipientData>
  <wne:recipientData>
    <wne:active wne:val="0"/>
    <wne:hash wne:val="864763"/>
  </wne:recipientData>
  <wne:recipientData>
    <wne:active wne:val="0"/>
    <wne:hash wne:val="864894"/>
  </wne:recipientData>
  <wne:recipientData>
    <wne:active wne:val="0"/>
    <wne:hash wne:val="865025"/>
  </wne:recipientData>
  <wne:recipientData>
    <wne:active wne:val="0"/>
    <wne:hash wne:val="865156"/>
  </wne:recipientData>
  <wne:recipientData>
    <wne:active wne:val="0"/>
    <wne:hash wne:val="865287"/>
  </wne:recipientData>
  <wne:recipientData>
    <wne:active wne:val="0"/>
    <wne:hash wne:val="865418"/>
  </wne:recipientData>
  <wne:recipientData>
    <wne:active wne:val="0"/>
    <wne:hash wne:val="865549"/>
  </wne:recipientData>
  <wne:recipientData>
    <wne:active wne:val="0"/>
    <wne:hash wne:val="881531"/>
  </wne:recipientData>
  <wne:recipientData>
    <wne:active wne:val="0"/>
    <wne:hash wne:val="881662"/>
  </wne:recipientData>
  <wne:recipientData>
    <wne:active wne:val="0"/>
    <wne:hash wne:val="881793"/>
  </wne:recipientData>
  <wne:recipientData>
    <wne:active wne:val="0"/>
    <wne:hash wne:val="881924"/>
  </wne:recipientData>
  <wne:recipientData>
    <wne:active wne:val="0"/>
    <wne:hash wne:val="882055"/>
  </wne:recipientData>
  <wne:recipientData>
    <wne:active wne:val="0"/>
    <wne:hash wne:val="882186"/>
  </wne:recipientData>
  <wne:recipientData>
    <wne:active wne:val="0"/>
    <wne:hash wne:val="882317"/>
  </wne:recipientData>
  <wne:recipientData>
    <wne:active wne:val="0"/>
    <wne:hash wne:val="882448"/>
  </wne:recipientData>
  <wne:recipientData>
    <wne:active wne:val="0"/>
    <wne:hash wne:val="882579"/>
  </wne:recipientData>
  <wne:recipientData>
    <wne:active wne:val="0"/>
    <wne:hash wne:val="882710"/>
  </wne:recipientData>
  <wne:recipientData>
    <wne:active wne:val="0"/>
    <wne:hash wne:val="898692"/>
  </wne:recipientData>
  <wne:recipientData>
    <wne:active wne:val="0"/>
    <wne:hash wne:val="898823"/>
  </wne:recipientData>
  <wne:recipientData>
    <wne:active wne:val="0"/>
    <wne:hash wne:val="898954"/>
  </wne:recipientData>
  <wne:recipientData>
    <wne:active wne:val="0"/>
    <wne:hash wne:val="899085"/>
  </wne:recipientData>
  <wne:recipientData>
    <wne:active wne:val="0"/>
    <wne:hash wne:val="899216"/>
  </wne:recipientData>
  <wne:recipientData>
    <wne:active wne:val="0"/>
    <wne:hash wne:val="899347"/>
  </wne:recipientData>
  <wne:recipientData>
    <wne:active wne:val="0"/>
    <wne:hash wne:val="899478"/>
  </wne:recipientData>
  <wne:recipientData>
    <wne:active wne:val="0"/>
    <wne:hash wne:val="899609"/>
  </wne:recipientData>
  <wne:recipientData>
    <wne:active wne:val="0"/>
    <wne:hash wne:val="899740"/>
  </wne:recipientData>
  <wne:recipientData>
    <wne:active wne:val="0"/>
    <wne:hash wne:val="765265507"/>
  </wne:recipientData>
  <wne:recipientData>
    <wne:active wne:val="1"/>
    <wne:hash wne:val="0"/>
  </wne:recipientData>
  <wne:recipientData>
    <wne:active wne:val="0"/>
    <wne:hash wne:val="1860713903"/>
  </wne:recipientData>
</wne:recipie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displayBackgroundShape/>
  <w:bordersDoNotSurroundHeader/>
  <w:bordersDoNotSurroundFooter/>
  <w:mailMerge>
    <w:mainDocumentType w:val="formLetters"/>
    <w:linkToQuery/>
    <w:dataType w:val="native"/>
    <w:connectString w:val="Provider=Microsoft.ACE.OLEDB.12.0;User ID=Admin;Data Source=\\kmr1000f\共有\309建設水道部\3091建設課\30912維持係\06：道ぶしんクリーン事業\令和8年度　実施一覧表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報告起案添付用$`"/>
    <w:dataSource r:id="rId1"/>
    <w:viewMergedData/>
    <w:activeRecord w:val="14"/>
    <w:odso>
      <w:udl w:val="Provider=Microsoft.ACE.OLEDB.12.0;User ID=Admin;Data Source=\\kmr1000f\共有\309建設水道部\3091建設課\30912維持係\06：道ぶしんクリーン事業\令和8年度　実施一覧表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報告起案添付用$"/>
      <w:src r:id="rId2"/>
      <w:colDelim w:val="9"/>
      <w:type w:val="database"/>
      <w:fHdr/>
      <w:recipientData r:id="rId3"/>
    </w:odso>
  </w:mailMerge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sz w:val="22"/>
    </w:rPr>
  </w:style>
  <w:style w:type="character" w:styleId="16" w:customStyle="1">
    <w:name w:val="記 (文字)"/>
    <w:basedOn w:val="10"/>
    <w:next w:val="16"/>
    <w:link w:val="15"/>
    <w:uiPriority w:val="0"/>
    <w:rPr>
      <w:sz w:val="22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sz w:val="22"/>
    </w:rPr>
  </w:style>
  <w:style w:type="character" w:styleId="18" w:customStyle="1">
    <w:name w:val="結語 (文字)"/>
    <w:basedOn w:val="10"/>
    <w:next w:val="18"/>
    <w:link w:val="17"/>
    <w:uiPriority w:val="0"/>
    <w:rPr>
      <w:sz w:val="22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head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ヘッダー (文字)"/>
    <w:basedOn w:val="10"/>
    <w:next w:val="22"/>
    <w:link w:val="21"/>
    <w:uiPriority w:val="0"/>
  </w:style>
  <w:style w:type="paragraph" w:styleId="23">
    <w:name w:val="footer"/>
    <w:basedOn w:val="0"/>
    <w:next w:val="23"/>
    <w:link w:val="24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4" w:customStyle="1">
    <w:name w:val="フッター (文字)"/>
    <w:basedOn w:val="10"/>
    <w:next w:val="24"/>
    <w:link w:val="23"/>
    <w:uiPriority w:val="0"/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_rels/settings.xml.rels><?xml version="1.0" encoding="UTF-8"?><Relationships xmlns="http://schemas.openxmlformats.org/package/2006/relationships"><Relationship Id="rId1" Type="http://schemas.openxmlformats.org/officeDocument/2006/relationships/mailMergeSource" Target="file:///\\kmr1000f\&#20849;&#26377;\309&#24314;&#35373;&#27700;&#36947;&#37096;\3091&#24314;&#35373;&#35506;\30912&#32173;&#25345;&#20418;\06&#65306;&#36947;&#12406;&#12375;&#12435;&#12463;&#12522;&#12540;&#12531;&#20107;&#26989;\&#20196;&#21644;8&#24180;&#24230;&#12288;&#23455;&#26045;&#19968;&#35239;&#34920;.xlsx" TargetMode="External" /><Relationship Id="rId2" Type="http://schemas.openxmlformats.org/officeDocument/2006/relationships/mailMergeSource" Target="file:///\\kmr1000f\&#20849;&#26377;\309&#24314;&#35373;&#27700;&#36947;&#37096;\3091&#24314;&#35373;&#35506;\30912&#32173;&#25345;&#20418;\06&#65306;&#36947;&#12406;&#12375;&#12435;&#12463;&#12522;&#12540;&#12531;&#20107;&#26989;\&#20196;&#21644;8&#24180;&#24230;&#12288;&#23455;&#26045;&#19968;&#35239;&#34920;.xlsx" TargetMode="External" /><Relationship Id="rId3" Type="http://schemas.openxmlformats.org/officeDocument/2006/relationships/recipientData" Target="recipientData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1797</TotalTime>
  <Pages>2</Pages>
  <Words>15</Words>
  <Characters>444</Characters>
  <Application>JUST Note</Application>
  <Lines>69</Lines>
  <Paragraphs>30</Paragraphs>
  <CharactersWithSpaces>526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U0041</dc:creator>
  <cp:lastModifiedBy>U0572</cp:lastModifiedBy>
  <cp:lastPrinted>2026-09-14T23:18:56Z</cp:lastPrinted>
  <dcterms:created xsi:type="dcterms:W3CDTF">2020-10-20T02:03:00Z</dcterms:created>
  <dcterms:modified xsi:type="dcterms:W3CDTF">2026-09-18T01:25:35Z</dcterms:modified>
  <cp:revision>157</cp:revision>
</cp:coreProperties>
</file>